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1295" w14:textId="3C069433" w:rsidR="004F1825" w:rsidRPr="00837B07" w:rsidRDefault="00837B07" w:rsidP="00837B07">
      <w:pPr>
        <w:tabs>
          <w:tab w:val="left" w:pos="2265"/>
        </w:tabs>
        <w:jc w:val="center"/>
        <w:rPr>
          <w:sz w:val="56"/>
          <w:szCs w:val="56"/>
        </w:rPr>
      </w:pPr>
      <w:r w:rsidRPr="00837B07">
        <w:rPr>
          <w:sz w:val="56"/>
          <w:szCs w:val="56"/>
        </w:rPr>
        <w:t>Decision Making Machine</w:t>
      </w:r>
    </w:p>
    <w:p w14:paraId="12E5C9DC" w14:textId="77777777" w:rsidR="004A51F8" w:rsidRPr="00837B07" w:rsidRDefault="004A51F8" w:rsidP="004A51F8">
      <w:pPr>
        <w:tabs>
          <w:tab w:val="left" w:pos="2265"/>
        </w:tabs>
      </w:pPr>
      <w:r w:rsidRPr="00837B07">
        <w:t>Triggers: Any information that your senses gather. These include almost everything in the world! These sights, sounds, smells and events will have personal values based on your experiences with them.</w:t>
      </w:r>
    </w:p>
    <w:p w14:paraId="147DC9CD" w14:textId="72522DD7" w:rsidR="004A51F8" w:rsidRPr="00837B07" w:rsidRDefault="004A51F8" w:rsidP="004A51F8">
      <w:pPr>
        <w:tabs>
          <w:tab w:val="left" w:pos="2265"/>
        </w:tabs>
      </w:pPr>
      <w:r w:rsidRPr="00837B07">
        <w:t>Obsessive Thinking: Emotional and chemical driven thought; these include much of the automatic processing, like blinking</w:t>
      </w:r>
      <w:r w:rsidR="00474A3C" w:rsidRPr="00837B07">
        <w:t>, releasing endorphins</w:t>
      </w:r>
      <w:r w:rsidRPr="00837B07">
        <w:t xml:space="preserve"> and digestion. Closed to new data. These are powerful, fast, efficient, but do not represent our intellect.</w:t>
      </w:r>
    </w:p>
    <w:p w14:paraId="38B37EE3" w14:textId="13FD161A" w:rsidR="004A51F8" w:rsidRPr="00837B07" w:rsidRDefault="004A51F8" w:rsidP="004A51F8">
      <w:pPr>
        <w:tabs>
          <w:tab w:val="left" w:pos="2265"/>
        </w:tabs>
      </w:pPr>
      <w:r w:rsidRPr="00837B07">
        <w:t>Process Thinking: Careful, well-planned thinking</w:t>
      </w:r>
      <w:r w:rsidR="00474A3C" w:rsidRPr="00837B07">
        <w:t xml:space="preserve"> that either programs or reprograms behaviors.</w:t>
      </w:r>
      <w:r w:rsidRPr="00837B07">
        <w:t xml:space="preserve"> This takes time, energy and is always open to new data.</w:t>
      </w:r>
      <w:r w:rsidR="00474A3C" w:rsidRPr="00837B07">
        <w:t xml:space="preserve"> </w:t>
      </w:r>
    </w:p>
    <w:p w14:paraId="591793E5" w14:textId="77777777" w:rsidR="004A51F8" w:rsidRPr="00837B07" w:rsidRDefault="004A51F8" w:rsidP="004A51F8">
      <w:pPr>
        <w:tabs>
          <w:tab w:val="left" w:pos="2265"/>
        </w:tabs>
      </w:pPr>
      <w:r w:rsidRPr="00837B07">
        <w:t>Compulsive Behavior: Directly follow obsessions. These work with emotions and reward systems. These include instincts and trained reactions.</w:t>
      </w:r>
    </w:p>
    <w:p w14:paraId="5A076735" w14:textId="77777777" w:rsidR="00837B07" w:rsidRPr="00837B07" w:rsidRDefault="004A51F8" w:rsidP="004A51F8">
      <w:pPr>
        <w:tabs>
          <w:tab w:val="left" w:pos="2265"/>
        </w:tabs>
      </w:pPr>
      <w:r w:rsidRPr="00837B07">
        <w:t>Planned Behavior: The result of strategy. These can disregard emotions</w:t>
      </w:r>
      <w:r w:rsidR="00474A3C" w:rsidRPr="00837B07">
        <w:t xml:space="preserve"> and old programing</w:t>
      </w:r>
      <w:r w:rsidRPr="00837B07">
        <w:t xml:space="preserve">, if they get in the way of logic. </w:t>
      </w:r>
      <w:r w:rsidR="00837B07" w:rsidRPr="00837B07">
        <w:t xml:space="preserve">     </w:t>
      </w:r>
    </w:p>
    <w:p w14:paraId="046747CC" w14:textId="137490D9" w:rsidR="00A909DA" w:rsidRDefault="00837B07" w:rsidP="004A51F8">
      <w:pPr>
        <w:tabs>
          <w:tab w:val="left" w:pos="2265"/>
        </w:tabs>
      </w:pPr>
      <w:r>
        <w:rPr>
          <w:b/>
        </w:rPr>
        <w:t xml:space="preserve">             </w:t>
      </w:r>
      <w:r>
        <w:rPr>
          <w:noProof/>
        </w:rPr>
        <w:t xml:space="preserve">     </w:t>
      </w:r>
      <w:r w:rsidR="00A909DA">
        <w:rPr>
          <w:noProof/>
        </w:rPr>
        <w:drawing>
          <wp:inline distT="0" distB="0" distL="0" distR="0" wp14:anchorId="40A28719" wp14:editId="2A900A21">
            <wp:extent cx="4233158" cy="305988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2888" cy="3095831"/>
                    </a:xfrm>
                    <a:prstGeom prst="rect">
                      <a:avLst/>
                    </a:prstGeom>
                    <a:noFill/>
                    <a:ln>
                      <a:noFill/>
                    </a:ln>
                  </pic:spPr>
                </pic:pic>
              </a:graphicData>
            </a:graphic>
          </wp:inline>
        </w:drawing>
      </w:r>
    </w:p>
    <w:p w14:paraId="093A0D5E" w14:textId="77777777" w:rsidR="00D04915" w:rsidRDefault="00A909DA" w:rsidP="00D04915">
      <w:pPr>
        <w:tabs>
          <w:tab w:val="left" w:pos="3450"/>
        </w:tabs>
        <w:jc w:val="both"/>
      </w:pPr>
      <w:r>
        <w:t>Triggers are products of our environment and inform us of the world around us. We analyze this data</w:t>
      </w:r>
      <w:r w:rsidR="00DE69E6">
        <w:t xml:space="preserve"> to generate favorable behaviors. W</w:t>
      </w:r>
      <w:r>
        <w:t>e</w:t>
      </w:r>
      <w:r w:rsidR="00DE69E6">
        <w:t xml:space="preserve"> sometimes</w:t>
      </w:r>
      <w:r>
        <w:t xml:space="preserve"> develop systematic errors in the way we interpret data. </w:t>
      </w:r>
      <w:r w:rsidR="00516DA7">
        <w:t>Understanding this machine can help focus attention to the areas that need repair or change. We practice with identifying triggers and assign values to these, so that we become more mindful of our environment and how we interact with it. Over time we develop an understanding of our obsessions and can limit the impulsive actions and increase good strategy.</w:t>
      </w:r>
      <w:r w:rsidR="00D04915">
        <w:tab/>
      </w:r>
    </w:p>
    <w:p w14:paraId="5507B0AB" w14:textId="77777777" w:rsidR="00091FFB" w:rsidRDefault="00091FFB" w:rsidP="004F1825">
      <w:pPr>
        <w:rPr>
          <w:sz w:val="44"/>
          <w:szCs w:val="44"/>
        </w:rPr>
      </w:pPr>
    </w:p>
    <w:p w14:paraId="3CA32679" w14:textId="3240553B" w:rsidR="00837B07" w:rsidRDefault="00837B07" w:rsidP="00837B07">
      <w:pPr>
        <w:jc w:val="center"/>
        <w:rPr>
          <w:sz w:val="44"/>
          <w:szCs w:val="44"/>
        </w:rPr>
      </w:pPr>
      <w:r>
        <w:rPr>
          <w:sz w:val="56"/>
          <w:szCs w:val="56"/>
        </w:rPr>
        <w:lastRenderedPageBreak/>
        <w:t xml:space="preserve">Decision </w:t>
      </w:r>
      <w:r w:rsidR="00D5361E">
        <w:rPr>
          <w:sz w:val="56"/>
          <w:szCs w:val="56"/>
        </w:rPr>
        <w:t xml:space="preserve">Making </w:t>
      </w:r>
      <w:r>
        <w:rPr>
          <w:sz w:val="56"/>
          <w:szCs w:val="56"/>
        </w:rPr>
        <w:t>Skills</w:t>
      </w:r>
    </w:p>
    <w:p w14:paraId="350676C1" w14:textId="0FDD5539" w:rsidR="00A81DBE" w:rsidRPr="008A7115" w:rsidRDefault="001363E6" w:rsidP="004F1825">
      <w:pPr>
        <w:rPr>
          <w:sz w:val="36"/>
          <w:szCs w:val="36"/>
        </w:rPr>
      </w:pPr>
      <w:r w:rsidRPr="008A7115">
        <w:rPr>
          <w:sz w:val="36"/>
          <w:szCs w:val="36"/>
        </w:rPr>
        <w:t>Me</w:t>
      </w:r>
      <w:r>
        <w:rPr>
          <w:sz w:val="36"/>
          <w:szCs w:val="36"/>
        </w:rPr>
        <w:t>asuring</w:t>
      </w:r>
      <w:r w:rsidRPr="008A7115">
        <w:rPr>
          <w:sz w:val="36"/>
          <w:szCs w:val="36"/>
        </w:rPr>
        <w:t xml:space="preserve"> </w:t>
      </w:r>
      <w:r w:rsidR="00A81DBE" w:rsidRPr="008A7115">
        <w:rPr>
          <w:sz w:val="36"/>
          <w:szCs w:val="36"/>
        </w:rPr>
        <w:t>Behavior:</w:t>
      </w:r>
    </w:p>
    <w:p w14:paraId="4D57C80F" w14:textId="3BA1F5BC" w:rsidR="00A81DBE" w:rsidRPr="00837B07" w:rsidRDefault="00A81DBE" w:rsidP="004F1825">
      <w:r w:rsidRPr="00837B07">
        <w:t xml:space="preserve">The measure of behavior is its </w:t>
      </w:r>
      <w:r w:rsidR="008A7115" w:rsidRPr="00837B07">
        <w:t>effect</w:t>
      </w:r>
      <w:r w:rsidRPr="00837B07">
        <w:t xml:space="preserve"> on survival. H</w:t>
      </w:r>
      <w:r w:rsidR="001363E6">
        <w:t>igh quality</w:t>
      </w:r>
      <w:r w:rsidRPr="00837B07">
        <w:t xml:space="preserve"> behaviors are those that secure, enhance or directly result in survival. </w:t>
      </w:r>
      <w:r w:rsidR="001363E6">
        <w:t>Low</w:t>
      </w:r>
      <w:r w:rsidRPr="00837B07">
        <w:t xml:space="preserve"> quality behaviors </w:t>
      </w:r>
      <w:r w:rsidR="00091FFB" w:rsidRPr="00837B07">
        <w:t xml:space="preserve">place an organism at risk, reduce security or </w:t>
      </w:r>
      <w:r w:rsidR="008A7115">
        <w:t xml:space="preserve">cause </w:t>
      </w:r>
      <w:r w:rsidR="00091FFB" w:rsidRPr="00837B07">
        <w:t>harm. Scoring behaviors on a scale (see below) can help bring awareness to patterns and old behaviors that no longer or never did serve well. Targeting high quality behaviors with consistency is the foundation of mental health.</w:t>
      </w:r>
    </w:p>
    <w:p w14:paraId="27CF85DE" w14:textId="1BB3B72E" w:rsidR="00837B07" w:rsidRDefault="00A81DBE" w:rsidP="004F1825">
      <w:pPr>
        <w:rPr>
          <w:sz w:val="44"/>
          <w:szCs w:val="44"/>
        </w:rPr>
      </w:pPr>
      <w:r>
        <w:rPr>
          <w:sz w:val="44"/>
          <w:szCs w:val="44"/>
        </w:rPr>
        <w:t xml:space="preserve">             </w:t>
      </w:r>
      <w:r>
        <w:rPr>
          <w:noProof/>
          <w:sz w:val="44"/>
          <w:szCs w:val="44"/>
        </w:rPr>
        <w:drawing>
          <wp:inline distT="0" distB="0" distL="0" distR="0" wp14:anchorId="2883442F" wp14:editId="3A540FC3">
            <wp:extent cx="4108450" cy="774700"/>
            <wp:effectExtent l="19050" t="38100" r="44450" b="635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sz w:val="44"/>
          <w:szCs w:val="44"/>
        </w:rPr>
        <w:t xml:space="preserve">   </w:t>
      </w:r>
    </w:p>
    <w:p w14:paraId="7958E2A7" w14:textId="5B9DA733" w:rsidR="00091FFB" w:rsidRPr="00837B07" w:rsidRDefault="00837B07" w:rsidP="004F1825">
      <w:pPr>
        <w:rPr>
          <w:sz w:val="44"/>
          <w:szCs w:val="44"/>
        </w:rPr>
      </w:pPr>
      <w:r>
        <w:rPr>
          <w:sz w:val="32"/>
          <w:szCs w:val="32"/>
        </w:rPr>
        <w:t xml:space="preserve">                    </w:t>
      </w:r>
      <w:r w:rsidR="00091FFB" w:rsidRPr="00837B07">
        <w:rPr>
          <w:sz w:val="32"/>
          <w:szCs w:val="32"/>
        </w:rPr>
        <w:t xml:space="preserve">0   </w:t>
      </w:r>
      <w:r>
        <w:rPr>
          <w:sz w:val="32"/>
          <w:szCs w:val="32"/>
        </w:rPr>
        <w:t xml:space="preserve">  </w:t>
      </w:r>
      <w:proofErr w:type="gramStart"/>
      <w:r>
        <w:rPr>
          <w:sz w:val="32"/>
          <w:szCs w:val="32"/>
        </w:rPr>
        <w:t xml:space="preserve"> </w:t>
      </w:r>
      <w:r w:rsidR="00091FFB" w:rsidRPr="00837B07">
        <w:rPr>
          <w:sz w:val="32"/>
          <w:szCs w:val="32"/>
        </w:rPr>
        <w:t xml:space="preserve"> .</w:t>
      </w:r>
      <w:proofErr w:type="gramEnd"/>
      <w:r w:rsidR="00A81DBE" w:rsidRPr="00837B07">
        <w:rPr>
          <w:sz w:val="32"/>
          <w:szCs w:val="32"/>
        </w:rPr>
        <w:t xml:space="preserve">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5 </w:t>
      </w:r>
      <w:r>
        <w:rPr>
          <w:sz w:val="32"/>
          <w:szCs w:val="32"/>
        </w:rPr>
        <w:t xml:space="preserve">   </w:t>
      </w:r>
      <w:r w:rsidR="00A81DBE" w:rsidRPr="00837B07">
        <w:rPr>
          <w:sz w:val="32"/>
          <w:szCs w:val="32"/>
        </w:rPr>
        <w:t xml:space="preserve"> </w:t>
      </w:r>
      <w:proofErr w:type="gramStart"/>
      <w:r w:rsidR="00A81DBE" w:rsidRPr="00837B07">
        <w:rPr>
          <w:sz w:val="32"/>
          <w:szCs w:val="32"/>
        </w:rPr>
        <w:t xml:space="preserve"> </w:t>
      </w:r>
      <w:r w:rsidR="00091FFB" w:rsidRPr="00837B07">
        <w:rPr>
          <w:sz w:val="32"/>
          <w:szCs w:val="32"/>
        </w:rPr>
        <w:t xml:space="preserve"> </w:t>
      </w:r>
      <w:r w:rsidR="00A81DBE" w:rsidRPr="00837B07">
        <w:rPr>
          <w:sz w:val="32"/>
          <w:szCs w:val="32"/>
        </w:rPr>
        <w:t>.</w:t>
      </w:r>
      <w:proofErr w:type="gramEnd"/>
      <w:r w:rsidR="00A81DBE" w:rsidRPr="00837B07">
        <w:rPr>
          <w:sz w:val="32"/>
          <w:szCs w:val="32"/>
        </w:rPr>
        <w:t xml:space="preserve">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  </w:t>
      </w:r>
      <w:r>
        <w:rPr>
          <w:sz w:val="32"/>
          <w:szCs w:val="32"/>
        </w:rPr>
        <w:t xml:space="preserve">   </w:t>
      </w:r>
      <w:r w:rsidR="00A81DBE" w:rsidRPr="00837B07">
        <w:rPr>
          <w:sz w:val="32"/>
          <w:szCs w:val="32"/>
        </w:rPr>
        <w:t xml:space="preserve">  10</w:t>
      </w:r>
    </w:p>
    <w:p w14:paraId="3DD406A3" w14:textId="77777777" w:rsidR="008A7115" w:rsidRDefault="008A7115" w:rsidP="004F1825">
      <w:pPr>
        <w:rPr>
          <w:sz w:val="36"/>
          <w:szCs w:val="36"/>
        </w:rPr>
      </w:pPr>
    </w:p>
    <w:p w14:paraId="34052D4D" w14:textId="1E94642E" w:rsidR="00091FFB" w:rsidRPr="008A7115" w:rsidRDefault="00091FFB" w:rsidP="004F1825">
      <w:pPr>
        <w:rPr>
          <w:sz w:val="36"/>
          <w:szCs w:val="36"/>
        </w:rPr>
      </w:pPr>
      <w:r w:rsidRPr="008A7115">
        <w:rPr>
          <w:sz w:val="36"/>
          <w:szCs w:val="36"/>
        </w:rPr>
        <w:t>Skill Levels:</w:t>
      </w:r>
    </w:p>
    <w:p w14:paraId="3AC08759" w14:textId="32B06450" w:rsidR="004F1825" w:rsidRPr="00837B07" w:rsidRDefault="004F1825" w:rsidP="004F1825">
      <w:r w:rsidRPr="00837B07">
        <w:t>Mal-adaptive Skills: Will always cause more harm than good.</w:t>
      </w:r>
    </w:p>
    <w:p w14:paraId="071545D1" w14:textId="77777777" w:rsidR="004F1825" w:rsidRPr="00837B07" w:rsidRDefault="004F1825" w:rsidP="004F1825">
      <w:r w:rsidRPr="00837B07">
        <w:t>Neutral Skills: Will cause neither harm nor growth.</w:t>
      </w:r>
    </w:p>
    <w:p w14:paraId="5624064A" w14:textId="77777777" w:rsidR="004F1825" w:rsidRPr="00837B07" w:rsidRDefault="004F1825" w:rsidP="004F1825">
      <w:r w:rsidRPr="00837B07">
        <w:t>Healthy Skills: Will always promote healthy development.</w:t>
      </w:r>
    </w:p>
    <w:p w14:paraId="3C2FC805" w14:textId="48942E92" w:rsidR="004F1825" w:rsidRDefault="00837B07" w:rsidP="004F1825">
      <w:r>
        <w:t xml:space="preserve">                </w:t>
      </w:r>
      <w:r w:rsidR="004F1825">
        <w:rPr>
          <w:noProof/>
        </w:rPr>
        <w:drawing>
          <wp:inline distT="0" distB="0" distL="0" distR="0" wp14:anchorId="5A6DC4AB" wp14:editId="5256E5D1">
            <wp:extent cx="4895850" cy="1968500"/>
            <wp:effectExtent l="0" t="95250" r="0" b="698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058257A" w14:textId="4BD31455" w:rsidR="004F1825" w:rsidRDefault="004F1825" w:rsidP="008A7115">
      <w:pPr>
        <w:ind w:firstLine="720"/>
      </w:pPr>
      <w:r w:rsidRPr="00837B07">
        <w:t xml:space="preserve">Coping skills are the tools that get us through crises; some are better than others are, some take years to </w:t>
      </w:r>
      <w:proofErr w:type="gramStart"/>
      <w:r w:rsidRPr="00837B07">
        <w:t>learn</w:t>
      </w:r>
      <w:proofErr w:type="gramEnd"/>
      <w:r w:rsidRPr="00837B07">
        <w:t xml:space="preserve"> and some come by way of instinct. The quality of a coping skill should consider the scope of benefit. Skills that change over time and focus on long-term benefit, are more complex and are often healthier than the ones targeting an immediate need. Only by constantly assessing our skills can we ensure that we are using the most appropriate coping mechanisms. </w:t>
      </w:r>
    </w:p>
    <w:p w14:paraId="19CE14AA" w14:textId="4BEF93BE" w:rsidR="00474A3C" w:rsidRDefault="00837B07" w:rsidP="00837B07">
      <w:pPr>
        <w:tabs>
          <w:tab w:val="left" w:pos="3450"/>
        </w:tabs>
        <w:jc w:val="center"/>
      </w:pPr>
      <w:r>
        <w:rPr>
          <w:sz w:val="56"/>
          <w:szCs w:val="56"/>
        </w:rPr>
        <w:lastRenderedPageBreak/>
        <w:t>Destination/Purpose</w:t>
      </w:r>
    </w:p>
    <w:p w14:paraId="5AB40464" w14:textId="697CB3CC" w:rsidR="00474A3C" w:rsidRDefault="00474A3C" w:rsidP="00D04915">
      <w:pPr>
        <w:tabs>
          <w:tab w:val="left" w:pos="3450"/>
        </w:tabs>
        <w:jc w:val="both"/>
      </w:pPr>
    </w:p>
    <w:p w14:paraId="57B3501B" w14:textId="68141AF5" w:rsidR="00474A3C" w:rsidRDefault="00EF5BEE" w:rsidP="00D04915">
      <w:pPr>
        <w:tabs>
          <w:tab w:val="left" w:pos="3450"/>
        </w:tabs>
        <w:jc w:val="both"/>
      </w:pPr>
      <w:r>
        <w:t xml:space="preserve">Healthy skills </w:t>
      </w:r>
      <w:r w:rsidR="00D5361E">
        <w:t xml:space="preserve">and constantly making high quality decisions </w:t>
      </w:r>
      <w:r>
        <w:t>will generate a state of perpetual awe</w:t>
      </w:r>
      <w:r w:rsidR="004834A1">
        <w:t>.</w:t>
      </w:r>
      <w:r>
        <w:t xml:space="preserve"> </w:t>
      </w:r>
      <w:r w:rsidR="004834A1">
        <w:t>By constantly using h</w:t>
      </w:r>
      <w:r w:rsidR="004834A1" w:rsidRPr="004834A1">
        <w:t>ealthy skills</w:t>
      </w:r>
      <w:r w:rsidR="004834A1">
        <w:t xml:space="preserve">, we begin to </w:t>
      </w:r>
      <w:r>
        <w:t>demand truth over comfort</w:t>
      </w:r>
      <w:r w:rsidR="00D5361E">
        <w:t xml:space="preserve"> </w:t>
      </w:r>
      <w:r w:rsidR="004834A1">
        <w:t>while</w:t>
      </w:r>
      <w:r w:rsidR="00D5361E">
        <w:t xml:space="preserve"> becom</w:t>
      </w:r>
      <w:r w:rsidR="004834A1">
        <w:t>ing</w:t>
      </w:r>
      <w:r w:rsidR="00D5361E">
        <w:t xml:space="preserve"> eager to learn more</w:t>
      </w:r>
      <w:r>
        <w:t xml:space="preserve">. </w:t>
      </w:r>
      <w:r w:rsidR="00D5361E">
        <w:t>Radical acceptance</w:t>
      </w:r>
      <w:r>
        <w:t xml:space="preserve"> gives </w:t>
      </w:r>
      <w:r w:rsidR="00D5361E">
        <w:t>us</w:t>
      </w:r>
      <w:r>
        <w:t xml:space="preserve"> </w:t>
      </w:r>
      <w:r w:rsidR="00D5361E">
        <w:t>a</w:t>
      </w:r>
      <w:r>
        <w:t xml:space="preserve"> </w:t>
      </w:r>
      <w:r w:rsidR="00D5361E">
        <w:t xml:space="preserve">focused </w:t>
      </w:r>
      <w:r>
        <w:t xml:space="preserve">zeal </w:t>
      </w:r>
      <w:r w:rsidR="00D5361E">
        <w:t>for</w:t>
      </w:r>
      <w:r>
        <w:t xml:space="preserve"> discovery. </w:t>
      </w:r>
      <w:r w:rsidR="004834A1">
        <w:t>Increasingly, n</w:t>
      </w:r>
      <w:r>
        <w:t xml:space="preserve">ew concepts and skills become part of </w:t>
      </w:r>
      <w:r w:rsidR="004834A1">
        <w:t xml:space="preserve">our </w:t>
      </w:r>
      <w:r>
        <w:t xml:space="preserve">survival. </w:t>
      </w:r>
      <w:r w:rsidR="00D5361E">
        <w:t>A lack of expectation brings c</w:t>
      </w:r>
      <w:r>
        <w:t>larity of vision</w:t>
      </w:r>
      <w:r w:rsidR="00D5361E">
        <w:t>, which</w:t>
      </w:r>
      <w:r>
        <w:t xml:space="preserve"> helps us </w:t>
      </w:r>
      <w:r w:rsidR="00D5361E">
        <w:t xml:space="preserve">better </w:t>
      </w:r>
      <w:r>
        <w:t>harmonize with the world</w:t>
      </w:r>
      <w:r w:rsidR="00D5361E">
        <w:t xml:space="preserve"> around us</w:t>
      </w:r>
      <w:r>
        <w:t xml:space="preserve">. Relieved of </w:t>
      </w:r>
      <w:r w:rsidR="004834A1">
        <w:t xml:space="preserve">unnecessary </w:t>
      </w:r>
      <w:r>
        <w:t xml:space="preserve">stress and expectation, we reveal our </w:t>
      </w:r>
      <w:r w:rsidR="004834A1">
        <w:t xml:space="preserve">individual </w:t>
      </w:r>
      <w:r>
        <w:t>role as only we can see it.</w:t>
      </w:r>
    </w:p>
    <w:p w14:paraId="6314B0F6" w14:textId="502F6357" w:rsidR="00474A3C" w:rsidRDefault="00474A3C" w:rsidP="00D04915">
      <w:pPr>
        <w:tabs>
          <w:tab w:val="left" w:pos="3450"/>
        </w:tabs>
        <w:jc w:val="both"/>
      </w:pPr>
      <w:r>
        <w:rPr>
          <w:noProof/>
        </w:rPr>
        <w:drawing>
          <wp:inline distT="0" distB="0" distL="0" distR="0" wp14:anchorId="7093935C" wp14:editId="18424AAB">
            <wp:extent cx="6115050" cy="43751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8838" cy="4392176"/>
                    </a:xfrm>
                    <a:prstGeom prst="rect">
                      <a:avLst/>
                    </a:prstGeom>
                    <a:noFill/>
                  </pic:spPr>
                </pic:pic>
              </a:graphicData>
            </a:graphic>
          </wp:inline>
        </w:drawing>
      </w:r>
    </w:p>
    <w:p w14:paraId="42B81D2C" w14:textId="2C43E745" w:rsidR="00474A3C" w:rsidRDefault="00474A3C" w:rsidP="00D04915">
      <w:pPr>
        <w:tabs>
          <w:tab w:val="left" w:pos="3450"/>
        </w:tabs>
        <w:jc w:val="both"/>
      </w:pPr>
    </w:p>
    <w:p w14:paraId="440C0414" w14:textId="77777777" w:rsidR="00474A3C" w:rsidRDefault="00474A3C" w:rsidP="00D04915">
      <w:pPr>
        <w:tabs>
          <w:tab w:val="left" w:pos="3450"/>
        </w:tabs>
        <w:jc w:val="both"/>
      </w:pPr>
    </w:p>
    <w:p w14:paraId="66441CDA" w14:textId="7D001E1F" w:rsidR="00474A3C" w:rsidRPr="00D04915" w:rsidRDefault="00474A3C" w:rsidP="00D04915">
      <w:pPr>
        <w:tabs>
          <w:tab w:val="left" w:pos="3450"/>
        </w:tabs>
        <w:jc w:val="both"/>
      </w:pPr>
    </w:p>
    <w:sectPr w:rsidR="00474A3C" w:rsidRPr="00D04915" w:rsidSect="00091FFB">
      <w:head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36C1F" w14:textId="77777777" w:rsidR="008A2815" w:rsidRDefault="008A2815" w:rsidP="00CB4C1C">
      <w:pPr>
        <w:spacing w:after="0" w:line="240" w:lineRule="auto"/>
      </w:pPr>
      <w:r>
        <w:separator/>
      </w:r>
    </w:p>
  </w:endnote>
  <w:endnote w:type="continuationSeparator" w:id="0">
    <w:p w14:paraId="418BF0C7" w14:textId="77777777" w:rsidR="008A2815" w:rsidRDefault="008A2815" w:rsidP="00CB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122C" w14:textId="77777777" w:rsidR="008A2815" w:rsidRDefault="008A2815" w:rsidP="00CB4C1C">
      <w:pPr>
        <w:spacing w:after="0" w:line="240" w:lineRule="auto"/>
      </w:pPr>
      <w:r>
        <w:separator/>
      </w:r>
    </w:p>
  </w:footnote>
  <w:footnote w:type="continuationSeparator" w:id="0">
    <w:p w14:paraId="10CC6C93" w14:textId="77777777" w:rsidR="008A2815" w:rsidRDefault="008A2815" w:rsidP="00CB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C10B" w14:textId="7034110C" w:rsidR="004F1825" w:rsidRDefault="004F1825" w:rsidP="004F182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1C"/>
    <w:rsid w:val="000859AF"/>
    <w:rsid w:val="00091FFB"/>
    <w:rsid w:val="001363E6"/>
    <w:rsid w:val="00185A7B"/>
    <w:rsid w:val="00264E6D"/>
    <w:rsid w:val="00374239"/>
    <w:rsid w:val="00395295"/>
    <w:rsid w:val="003A7748"/>
    <w:rsid w:val="003E6C1E"/>
    <w:rsid w:val="00474A3C"/>
    <w:rsid w:val="004834A1"/>
    <w:rsid w:val="004A51F8"/>
    <w:rsid w:val="004E14EA"/>
    <w:rsid w:val="004F1825"/>
    <w:rsid w:val="00513EF1"/>
    <w:rsid w:val="00516DA7"/>
    <w:rsid w:val="005672CD"/>
    <w:rsid w:val="00594EE9"/>
    <w:rsid w:val="005A0518"/>
    <w:rsid w:val="005A0C2C"/>
    <w:rsid w:val="00673EC8"/>
    <w:rsid w:val="00687D2F"/>
    <w:rsid w:val="00837B07"/>
    <w:rsid w:val="008A2815"/>
    <w:rsid w:val="008A7115"/>
    <w:rsid w:val="00A352DE"/>
    <w:rsid w:val="00A81DBE"/>
    <w:rsid w:val="00A909DA"/>
    <w:rsid w:val="00B0084B"/>
    <w:rsid w:val="00B713EA"/>
    <w:rsid w:val="00CB4C1C"/>
    <w:rsid w:val="00D04915"/>
    <w:rsid w:val="00D1235F"/>
    <w:rsid w:val="00D5361E"/>
    <w:rsid w:val="00DE69E6"/>
    <w:rsid w:val="00EF5BEE"/>
    <w:rsid w:val="00F40806"/>
    <w:rsid w:val="00FC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E2F2"/>
  <w15:chartTrackingRefBased/>
  <w15:docId w15:val="{51F3F894-0679-47E7-8B36-3FD42B51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1C"/>
  </w:style>
  <w:style w:type="paragraph" w:styleId="Footer">
    <w:name w:val="footer"/>
    <w:basedOn w:val="Normal"/>
    <w:link w:val="FooterChar"/>
    <w:uiPriority w:val="99"/>
    <w:unhideWhenUsed/>
    <w:rsid w:val="00CB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C1C"/>
  </w:style>
  <w:style w:type="paragraph" w:styleId="BalloonText">
    <w:name w:val="Balloon Text"/>
    <w:basedOn w:val="Normal"/>
    <w:link w:val="BalloonTextChar"/>
    <w:uiPriority w:val="99"/>
    <w:semiHidden/>
    <w:unhideWhenUsed/>
    <w:rsid w:val="005A0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4A07D6-A9E9-4634-A2BA-714BD995EB30}" type="doc">
      <dgm:prSet loTypeId="urn:microsoft.com/office/officeart/2005/8/layout/arrow1" loCatId="relationship" qsTypeId="urn:microsoft.com/office/officeart/2005/8/quickstyle/simple1" qsCatId="simple" csTypeId="urn:microsoft.com/office/officeart/2005/8/colors/accent1_2" csCatId="accent1" phldr="1"/>
      <dgm:spPr/>
      <dgm:t>
        <a:bodyPr/>
        <a:lstStyle/>
        <a:p>
          <a:endParaRPr lang="en-US"/>
        </a:p>
      </dgm:t>
    </dgm:pt>
    <dgm:pt modelId="{82C15C37-395D-44C6-A5B8-23F9D4389D55}">
      <dgm:prSet phldrT="[Text]"/>
      <dgm:spPr/>
      <dgm:t>
        <a:bodyPr/>
        <a:lstStyle/>
        <a:p>
          <a:r>
            <a:rPr lang="en-US"/>
            <a:t>Death=0</a:t>
          </a:r>
        </a:p>
        <a:p>
          <a:r>
            <a:rPr lang="en-US"/>
            <a:t>Low Quaility</a:t>
          </a:r>
        </a:p>
      </dgm:t>
    </dgm:pt>
    <dgm:pt modelId="{3A571BC9-4C0F-4BD6-B230-890E3FFA9CC5}" type="parTrans" cxnId="{3B8789C5-DEB9-4B6E-B53F-06F6F008A0AC}">
      <dgm:prSet/>
      <dgm:spPr/>
      <dgm:t>
        <a:bodyPr/>
        <a:lstStyle/>
        <a:p>
          <a:endParaRPr lang="en-US"/>
        </a:p>
      </dgm:t>
    </dgm:pt>
    <dgm:pt modelId="{DE35E92E-4BAE-493A-AF7B-533EB2B7039C}" type="sibTrans" cxnId="{3B8789C5-DEB9-4B6E-B53F-06F6F008A0AC}">
      <dgm:prSet/>
      <dgm:spPr/>
      <dgm:t>
        <a:bodyPr/>
        <a:lstStyle/>
        <a:p>
          <a:endParaRPr lang="en-US"/>
        </a:p>
      </dgm:t>
    </dgm:pt>
    <dgm:pt modelId="{E8F363D9-6425-4128-9065-F88BDF1E4AFF}">
      <dgm:prSet phldrT="[Text]"/>
      <dgm:spPr/>
      <dgm:t>
        <a:bodyPr/>
        <a:lstStyle/>
        <a:p>
          <a:r>
            <a:rPr lang="en-US"/>
            <a:t>Immortality=10</a:t>
          </a:r>
        </a:p>
        <a:p>
          <a:r>
            <a:rPr lang="en-US"/>
            <a:t>High Quality</a:t>
          </a:r>
        </a:p>
      </dgm:t>
    </dgm:pt>
    <dgm:pt modelId="{808E57F0-FC5F-4292-BAC9-4E8F76C9539B}" type="parTrans" cxnId="{9F8F811B-417C-4F2C-853A-0C6E84182D30}">
      <dgm:prSet/>
      <dgm:spPr/>
      <dgm:t>
        <a:bodyPr/>
        <a:lstStyle/>
        <a:p>
          <a:endParaRPr lang="en-US"/>
        </a:p>
      </dgm:t>
    </dgm:pt>
    <dgm:pt modelId="{20440E1B-5336-4646-9135-F2DF4A26C0C2}" type="sibTrans" cxnId="{9F8F811B-417C-4F2C-853A-0C6E84182D30}">
      <dgm:prSet/>
      <dgm:spPr/>
      <dgm:t>
        <a:bodyPr/>
        <a:lstStyle/>
        <a:p>
          <a:endParaRPr lang="en-US"/>
        </a:p>
      </dgm:t>
    </dgm:pt>
    <dgm:pt modelId="{141B5959-B6E1-4A43-BD38-49B1339672DA}" type="pres">
      <dgm:prSet presAssocID="{AC4A07D6-A9E9-4634-A2BA-714BD995EB30}" presName="cycle" presStyleCnt="0">
        <dgm:presLayoutVars>
          <dgm:dir/>
          <dgm:resizeHandles val="exact"/>
        </dgm:presLayoutVars>
      </dgm:prSet>
      <dgm:spPr/>
    </dgm:pt>
    <dgm:pt modelId="{E8E3E9E1-EEB5-4876-8286-683895378F6D}" type="pres">
      <dgm:prSet presAssocID="{82C15C37-395D-44C6-A5B8-23F9D4389D55}" presName="arrow" presStyleLbl="node1" presStyleIdx="0" presStyleCnt="2" custScaleY="100175">
        <dgm:presLayoutVars>
          <dgm:bulletEnabled val="1"/>
        </dgm:presLayoutVars>
      </dgm:prSet>
      <dgm:spPr/>
    </dgm:pt>
    <dgm:pt modelId="{F0B9F496-2CBD-45F3-9646-28CA101333E2}" type="pres">
      <dgm:prSet presAssocID="{E8F363D9-6425-4128-9065-F88BDF1E4AFF}" presName="arrow" presStyleLbl="node1" presStyleIdx="1" presStyleCnt="2" custScaleY="100175">
        <dgm:presLayoutVars>
          <dgm:bulletEnabled val="1"/>
        </dgm:presLayoutVars>
      </dgm:prSet>
      <dgm:spPr/>
    </dgm:pt>
  </dgm:ptLst>
  <dgm:cxnLst>
    <dgm:cxn modelId="{7C7C6619-4B68-40C3-8209-C23ACE799B8A}" type="presOf" srcId="{AC4A07D6-A9E9-4634-A2BA-714BD995EB30}" destId="{141B5959-B6E1-4A43-BD38-49B1339672DA}" srcOrd="0" destOrd="0" presId="urn:microsoft.com/office/officeart/2005/8/layout/arrow1"/>
    <dgm:cxn modelId="{9F8F811B-417C-4F2C-853A-0C6E84182D30}" srcId="{AC4A07D6-A9E9-4634-A2BA-714BD995EB30}" destId="{E8F363D9-6425-4128-9065-F88BDF1E4AFF}" srcOrd="1" destOrd="0" parTransId="{808E57F0-FC5F-4292-BAC9-4E8F76C9539B}" sibTransId="{20440E1B-5336-4646-9135-F2DF4A26C0C2}"/>
    <dgm:cxn modelId="{6FA0F8C1-483D-4212-841E-255DF1CDDFDA}" type="presOf" srcId="{82C15C37-395D-44C6-A5B8-23F9D4389D55}" destId="{E8E3E9E1-EEB5-4876-8286-683895378F6D}" srcOrd="0" destOrd="0" presId="urn:microsoft.com/office/officeart/2005/8/layout/arrow1"/>
    <dgm:cxn modelId="{3B8789C5-DEB9-4B6E-B53F-06F6F008A0AC}" srcId="{AC4A07D6-A9E9-4634-A2BA-714BD995EB30}" destId="{82C15C37-395D-44C6-A5B8-23F9D4389D55}" srcOrd="0" destOrd="0" parTransId="{3A571BC9-4C0F-4BD6-B230-890E3FFA9CC5}" sibTransId="{DE35E92E-4BAE-493A-AF7B-533EB2B7039C}"/>
    <dgm:cxn modelId="{BEC5ABD8-AC57-4AB4-94A9-F10EDE6295CE}" type="presOf" srcId="{E8F363D9-6425-4128-9065-F88BDF1E4AFF}" destId="{F0B9F496-2CBD-45F3-9646-28CA101333E2}" srcOrd="0" destOrd="0" presId="urn:microsoft.com/office/officeart/2005/8/layout/arrow1"/>
    <dgm:cxn modelId="{A8939E59-3E4A-483A-9049-2FD2C0BD738A}" type="presParOf" srcId="{141B5959-B6E1-4A43-BD38-49B1339672DA}" destId="{E8E3E9E1-EEB5-4876-8286-683895378F6D}" srcOrd="0" destOrd="0" presId="urn:microsoft.com/office/officeart/2005/8/layout/arrow1"/>
    <dgm:cxn modelId="{B37BD29E-C876-45EE-8950-53ACE5842148}" type="presParOf" srcId="{141B5959-B6E1-4A43-BD38-49B1339672DA}" destId="{F0B9F496-2CBD-45F3-9646-28CA101333E2}" srcOrd="1" destOrd="0" presId="urn:microsoft.com/office/officeart/2005/8/layout/arrow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155FD2-CEF9-4C86-8363-A6C23AB60A4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857A5-1C3B-49F2-BD94-1E5C1EB1B2F3}">
      <dgm:prSet phldrT="[Text]"/>
      <dgm:spPr>
        <a:xfrm>
          <a:off x="339046" y="1956807"/>
          <a:ext cx="1345121" cy="53491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Mal-adaptive</a:t>
          </a:r>
        </a:p>
      </dgm:t>
    </dgm:pt>
    <dgm:pt modelId="{945A198E-E901-4E9E-9B3B-02EB53B33784}" type="parTrans" cxnId="{C8B67A7E-A201-4AE9-8699-1971A4F0FEE7}">
      <dgm:prSet/>
      <dgm:spPr/>
      <dgm:t>
        <a:bodyPr/>
        <a:lstStyle/>
        <a:p>
          <a:endParaRPr lang="en-US"/>
        </a:p>
      </dgm:t>
    </dgm:pt>
    <dgm:pt modelId="{125268B9-DBA1-490D-9938-4CDFD0DAC11F}" type="sibTrans" cxnId="{C8B67A7E-A201-4AE9-8699-1971A4F0FEE7}">
      <dgm:prSet/>
      <dgm:spPr>
        <a:xfrm>
          <a:off x="862963" y="1308540"/>
          <a:ext cx="1616937" cy="1616937"/>
        </a:xfrm>
        <a:prstGeom prst="leftCircularArrow">
          <a:avLst>
            <a:gd name="adj1" fmla="val 2836"/>
            <a:gd name="adj2" fmla="val 346349"/>
            <a:gd name="adj3" fmla="val 2121860"/>
            <a:gd name="adj4" fmla="val 9024489"/>
            <a:gd name="adj5" fmla="val 3308"/>
          </a:avLst>
        </a:prstGeom>
        <a:solidFill>
          <a:srgbClr val="5B9BD5">
            <a:tint val="60000"/>
            <a:hueOff val="0"/>
            <a:satOff val="0"/>
            <a:lumOff val="0"/>
            <a:alphaOff val="0"/>
          </a:srgbClr>
        </a:solidFill>
        <a:ln>
          <a:noFill/>
        </a:ln>
        <a:effectLst/>
      </dgm:spPr>
      <dgm:t>
        <a:bodyPr/>
        <a:lstStyle/>
        <a:p>
          <a:endParaRPr lang="en-US"/>
        </a:p>
      </dgm:t>
    </dgm:pt>
    <dgm:pt modelId="{51C90DA0-E3A2-4F04-A452-8F94D36154A0}">
      <dgm:prSet phldrT="[Text]"/>
      <dgm:spPr>
        <a:xfrm>
          <a:off x="2765"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Harmful to the organism</a:t>
          </a:r>
        </a:p>
      </dgm:t>
    </dgm:pt>
    <dgm:pt modelId="{092CA617-3A6F-4C71-8E01-CB9E1732F569}" type="parTrans" cxnId="{CDCAA636-223B-4282-ACC6-3D0C4E7BD6FD}">
      <dgm:prSet/>
      <dgm:spPr/>
      <dgm:t>
        <a:bodyPr/>
        <a:lstStyle/>
        <a:p>
          <a:endParaRPr lang="en-US"/>
        </a:p>
      </dgm:t>
    </dgm:pt>
    <dgm:pt modelId="{F9F5D28F-C116-4C06-B33C-DB69A7A9B167}" type="sibTrans" cxnId="{CDCAA636-223B-4282-ACC6-3D0C4E7BD6FD}">
      <dgm:prSet/>
      <dgm:spPr/>
      <dgm:t>
        <a:bodyPr/>
        <a:lstStyle/>
        <a:p>
          <a:endParaRPr lang="en-US"/>
        </a:p>
      </dgm:t>
    </dgm:pt>
    <dgm:pt modelId="{3D0AB631-FB57-45C4-B23C-283BA60DEC3E}">
      <dgm:prSet phldrT="[Text]"/>
      <dgm:spPr>
        <a:xfrm>
          <a:off x="2765"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Survival of current crisis</a:t>
          </a:r>
        </a:p>
      </dgm:t>
    </dgm:pt>
    <dgm:pt modelId="{B588D190-7FB1-4646-BAC1-EA3920F50A8B}" type="parTrans" cxnId="{B3F6A881-D9B9-4E8A-9C9A-A66AEB4C4175}">
      <dgm:prSet/>
      <dgm:spPr/>
      <dgm:t>
        <a:bodyPr/>
        <a:lstStyle/>
        <a:p>
          <a:endParaRPr lang="en-US"/>
        </a:p>
      </dgm:t>
    </dgm:pt>
    <dgm:pt modelId="{1331910E-069E-4C12-918B-1FEC15C47010}" type="sibTrans" cxnId="{B3F6A881-D9B9-4E8A-9C9A-A66AEB4C4175}">
      <dgm:prSet/>
      <dgm:spPr/>
      <dgm:t>
        <a:bodyPr/>
        <a:lstStyle/>
        <a:p>
          <a:endParaRPr lang="en-US"/>
        </a:p>
      </dgm:t>
    </dgm:pt>
    <dgm:pt modelId="{8E39A663-393C-4825-B625-5A04AACA359B}">
      <dgm:prSet phldrT="[Text]"/>
      <dgm:spPr>
        <a:xfrm>
          <a:off x="2238779" y="708682"/>
          <a:ext cx="1345121" cy="53491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Neutral</a:t>
          </a:r>
        </a:p>
      </dgm:t>
    </dgm:pt>
    <dgm:pt modelId="{071741E2-46C2-47D3-83F5-F4DAFC7B1BB8}" type="parTrans" cxnId="{85D50395-53D8-4D54-B170-DE007D6A6221}">
      <dgm:prSet/>
      <dgm:spPr/>
      <dgm:t>
        <a:bodyPr/>
        <a:lstStyle/>
        <a:p>
          <a:endParaRPr lang="en-US"/>
        </a:p>
      </dgm:t>
    </dgm:pt>
    <dgm:pt modelId="{74832D8F-9E46-4BF7-A409-BFA2FD7EF481}" type="sibTrans" cxnId="{85D50395-53D8-4D54-B170-DE007D6A6221}">
      <dgm:prSet/>
      <dgm:spPr>
        <a:xfrm>
          <a:off x="2750085" y="225984"/>
          <a:ext cx="1810298" cy="1810298"/>
        </a:xfrm>
        <a:prstGeom prst="circularArrow">
          <a:avLst>
            <a:gd name="adj1" fmla="val 2533"/>
            <a:gd name="adj2" fmla="val 307179"/>
            <a:gd name="adj3" fmla="val 19517310"/>
            <a:gd name="adj4" fmla="val 12575511"/>
            <a:gd name="adj5" fmla="val 2955"/>
          </a:avLst>
        </a:prstGeom>
        <a:solidFill>
          <a:srgbClr val="5B9BD5">
            <a:tint val="60000"/>
            <a:hueOff val="0"/>
            <a:satOff val="0"/>
            <a:lumOff val="0"/>
            <a:alphaOff val="0"/>
          </a:srgbClr>
        </a:solidFill>
        <a:ln>
          <a:noFill/>
        </a:ln>
        <a:effectLst/>
      </dgm:spPr>
      <dgm:t>
        <a:bodyPr/>
        <a:lstStyle/>
        <a:p>
          <a:endParaRPr lang="en-US"/>
        </a:p>
      </dgm:t>
    </dgm:pt>
    <dgm:pt modelId="{CFE952B0-9E7E-4809-90FA-2739BE54EB6E}">
      <dgm:prSet phldrT="[Text]"/>
      <dgm:spPr>
        <a:xfrm>
          <a:off x="1902498"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Survival only--no growth</a:t>
          </a:r>
        </a:p>
      </dgm:t>
    </dgm:pt>
    <dgm:pt modelId="{0871BB91-5D8B-4B42-972C-745342229E2D}" type="parTrans" cxnId="{2B365176-A727-4333-84D7-5E8035819447}">
      <dgm:prSet/>
      <dgm:spPr/>
      <dgm:t>
        <a:bodyPr/>
        <a:lstStyle/>
        <a:p>
          <a:endParaRPr lang="en-US"/>
        </a:p>
      </dgm:t>
    </dgm:pt>
    <dgm:pt modelId="{DD10F075-7738-458A-9279-4BA9F9F67171}" type="sibTrans" cxnId="{2B365176-A727-4333-84D7-5E8035819447}">
      <dgm:prSet/>
      <dgm:spPr/>
      <dgm:t>
        <a:bodyPr/>
        <a:lstStyle/>
        <a:p>
          <a:endParaRPr lang="en-US"/>
        </a:p>
      </dgm:t>
    </dgm:pt>
    <dgm:pt modelId="{83C4D0C3-37DB-4E09-9AEE-84F7E1A3DBFB}">
      <dgm:prSet phldrT="[Text]"/>
      <dgm:spPr>
        <a:xfrm>
          <a:off x="1902498"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Arrested Development</a:t>
          </a:r>
        </a:p>
      </dgm:t>
    </dgm:pt>
    <dgm:pt modelId="{11060313-3629-405A-B5AB-46F06528E4FD}" type="parTrans" cxnId="{374DC114-8337-4B1D-85D9-CE77B819CD3E}">
      <dgm:prSet/>
      <dgm:spPr/>
      <dgm:t>
        <a:bodyPr/>
        <a:lstStyle/>
        <a:p>
          <a:endParaRPr lang="en-US"/>
        </a:p>
      </dgm:t>
    </dgm:pt>
    <dgm:pt modelId="{642C87BE-637D-4AEC-BD6C-E443ABB6D77D}" type="sibTrans" cxnId="{374DC114-8337-4B1D-85D9-CE77B819CD3E}">
      <dgm:prSet/>
      <dgm:spPr/>
      <dgm:t>
        <a:bodyPr/>
        <a:lstStyle/>
        <a:p>
          <a:endParaRPr lang="en-US"/>
        </a:p>
      </dgm:t>
    </dgm:pt>
    <dgm:pt modelId="{2B6466D4-33A5-4E9D-9BE6-D5EABA28CCB2}">
      <dgm:prSet phldrT="[Text]"/>
      <dgm:spPr>
        <a:xfrm>
          <a:off x="4138512" y="1956807"/>
          <a:ext cx="1345121" cy="53491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Healthy</a:t>
          </a:r>
        </a:p>
      </dgm:t>
    </dgm:pt>
    <dgm:pt modelId="{D5B71F3A-6C6E-4243-B146-A485550C1754}" type="parTrans" cxnId="{CCF9C7EB-D66A-43E7-AC7B-133866FD0CA8}">
      <dgm:prSet/>
      <dgm:spPr/>
      <dgm:t>
        <a:bodyPr/>
        <a:lstStyle/>
        <a:p>
          <a:endParaRPr lang="en-US"/>
        </a:p>
      </dgm:t>
    </dgm:pt>
    <dgm:pt modelId="{AC260684-CF53-4614-AC8C-E342F8C4A023}" type="sibTrans" cxnId="{CCF9C7EB-D66A-43E7-AC7B-133866FD0CA8}">
      <dgm:prSet/>
      <dgm:spPr/>
      <dgm:t>
        <a:bodyPr/>
        <a:lstStyle/>
        <a:p>
          <a:endParaRPr lang="en-US"/>
        </a:p>
      </dgm:t>
    </dgm:pt>
    <dgm:pt modelId="{3AA90790-9F32-43B4-BADA-9D3961373B4B}">
      <dgm:prSet phldrT="[Text]"/>
      <dgm:spPr>
        <a:xfrm>
          <a:off x="3802232"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Continuous Development</a:t>
          </a:r>
        </a:p>
      </dgm:t>
    </dgm:pt>
    <dgm:pt modelId="{D2E8A105-8DC4-427E-8E0F-2F71F938E605}" type="parTrans" cxnId="{001BF6CA-CD35-4AC7-818F-F029F4D53ED9}">
      <dgm:prSet/>
      <dgm:spPr/>
      <dgm:t>
        <a:bodyPr/>
        <a:lstStyle/>
        <a:p>
          <a:endParaRPr lang="en-US"/>
        </a:p>
      </dgm:t>
    </dgm:pt>
    <dgm:pt modelId="{0FE5E1F8-9E16-46AA-A46F-5D1E695386A8}" type="sibTrans" cxnId="{001BF6CA-CD35-4AC7-818F-F029F4D53ED9}">
      <dgm:prSet/>
      <dgm:spPr/>
      <dgm:t>
        <a:bodyPr/>
        <a:lstStyle/>
        <a:p>
          <a:endParaRPr lang="en-US"/>
        </a:p>
      </dgm:t>
    </dgm:pt>
    <dgm:pt modelId="{0434BB04-168C-46B3-880D-FE24AF2ED826}">
      <dgm:prSet phldrT="[Text]"/>
      <dgm:spPr>
        <a:xfrm>
          <a:off x="3802232" y="976137"/>
          <a:ext cx="1513262" cy="12481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New ideas and experiences</a:t>
          </a:r>
        </a:p>
      </dgm:t>
    </dgm:pt>
    <dgm:pt modelId="{AE30EF52-63E9-47AE-88AE-C3BFDD49E1FB}" type="parTrans" cxnId="{E6C3CA12-4005-4674-A8B4-C5A24CD57EBE}">
      <dgm:prSet/>
      <dgm:spPr/>
      <dgm:t>
        <a:bodyPr/>
        <a:lstStyle/>
        <a:p>
          <a:endParaRPr lang="en-US"/>
        </a:p>
      </dgm:t>
    </dgm:pt>
    <dgm:pt modelId="{6829617D-5948-4EA7-90FC-05275DEE3524}" type="sibTrans" cxnId="{E6C3CA12-4005-4674-A8B4-C5A24CD57EBE}">
      <dgm:prSet/>
      <dgm:spPr/>
      <dgm:t>
        <a:bodyPr/>
        <a:lstStyle/>
        <a:p>
          <a:endParaRPr lang="en-US"/>
        </a:p>
      </dgm:t>
    </dgm:pt>
    <dgm:pt modelId="{FEF24DC4-8EAE-4B72-9D22-F2B6C77D5758}" type="pres">
      <dgm:prSet presAssocID="{6F155FD2-CEF9-4C86-8363-A6C23AB60A47}" presName="Name0" presStyleCnt="0">
        <dgm:presLayoutVars>
          <dgm:dir/>
          <dgm:animLvl val="lvl"/>
          <dgm:resizeHandles val="exact"/>
        </dgm:presLayoutVars>
      </dgm:prSet>
      <dgm:spPr/>
    </dgm:pt>
    <dgm:pt modelId="{1E02A3E2-4D89-40D3-A4DC-600C2F1FF327}" type="pres">
      <dgm:prSet presAssocID="{6F155FD2-CEF9-4C86-8363-A6C23AB60A47}" presName="tSp" presStyleCnt="0"/>
      <dgm:spPr/>
    </dgm:pt>
    <dgm:pt modelId="{AD199856-9411-47FE-A445-44FE2F38C4CA}" type="pres">
      <dgm:prSet presAssocID="{6F155FD2-CEF9-4C86-8363-A6C23AB60A47}" presName="bSp" presStyleCnt="0"/>
      <dgm:spPr/>
    </dgm:pt>
    <dgm:pt modelId="{0DFE3319-E74E-4BC8-83A3-F198AD454B54}" type="pres">
      <dgm:prSet presAssocID="{6F155FD2-CEF9-4C86-8363-A6C23AB60A47}" presName="process" presStyleCnt="0"/>
      <dgm:spPr/>
    </dgm:pt>
    <dgm:pt modelId="{1411E1D1-D224-4FA8-BF9B-BCA98AFB881B}" type="pres">
      <dgm:prSet presAssocID="{749857A5-1C3B-49F2-BD94-1E5C1EB1B2F3}" presName="composite1" presStyleCnt="0"/>
      <dgm:spPr/>
    </dgm:pt>
    <dgm:pt modelId="{B585B018-1A88-48BF-8553-27A1E3227734}" type="pres">
      <dgm:prSet presAssocID="{749857A5-1C3B-49F2-BD94-1E5C1EB1B2F3}" presName="dummyNode1" presStyleLbl="node1" presStyleIdx="0" presStyleCnt="3"/>
      <dgm:spPr/>
    </dgm:pt>
    <dgm:pt modelId="{ED55C85A-4949-4A80-95C7-4B69ADFDF42B}" type="pres">
      <dgm:prSet presAssocID="{749857A5-1C3B-49F2-BD94-1E5C1EB1B2F3}" presName="childNode1" presStyleLbl="bgAcc1" presStyleIdx="0" presStyleCnt="3">
        <dgm:presLayoutVars>
          <dgm:bulletEnabled val="1"/>
        </dgm:presLayoutVars>
      </dgm:prSet>
      <dgm:spPr/>
    </dgm:pt>
    <dgm:pt modelId="{A27F708D-7755-4B9A-9A9B-BEBDC7833653}" type="pres">
      <dgm:prSet presAssocID="{749857A5-1C3B-49F2-BD94-1E5C1EB1B2F3}" presName="childNode1tx" presStyleLbl="bgAcc1" presStyleIdx="0" presStyleCnt="3">
        <dgm:presLayoutVars>
          <dgm:bulletEnabled val="1"/>
        </dgm:presLayoutVars>
      </dgm:prSet>
      <dgm:spPr/>
    </dgm:pt>
    <dgm:pt modelId="{350E46BB-1881-42D2-8927-D46B0099535B}" type="pres">
      <dgm:prSet presAssocID="{749857A5-1C3B-49F2-BD94-1E5C1EB1B2F3}" presName="parentNode1" presStyleLbl="node1" presStyleIdx="0" presStyleCnt="3">
        <dgm:presLayoutVars>
          <dgm:chMax val="1"/>
          <dgm:bulletEnabled val="1"/>
        </dgm:presLayoutVars>
      </dgm:prSet>
      <dgm:spPr/>
    </dgm:pt>
    <dgm:pt modelId="{F8B2BFE5-261E-4E69-BB9E-70DEFE422986}" type="pres">
      <dgm:prSet presAssocID="{749857A5-1C3B-49F2-BD94-1E5C1EB1B2F3}" presName="connSite1" presStyleCnt="0"/>
      <dgm:spPr/>
    </dgm:pt>
    <dgm:pt modelId="{A480F624-DD04-455F-8A86-479FBAAB3FFB}" type="pres">
      <dgm:prSet presAssocID="{125268B9-DBA1-490D-9938-4CDFD0DAC11F}" presName="Name9" presStyleLbl="sibTrans2D1" presStyleIdx="0" presStyleCnt="2"/>
      <dgm:spPr/>
    </dgm:pt>
    <dgm:pt modelId="{EB13DB47-5E25-4B09-9DD2-ADAAAE45C862}" type="pres">
      <dgm:prSet presAssocID="{8E39A663-393C-4825-B625-5A04AACA359B}" presName="composite2" presStyleCnt="0"/>
      <dgm:spPr/>
    </dgm:pt>
    <dgm:pt modelId="{B00B74D0-79B1-4794-A085-D192D804BF6C}" type="pres">
      <dgm:prSet presAssocID="{8E39A663-393C-4825-B625-5A04AACA359B}" presName="dummyNode2" presStyleLbl="node1" presStyleIdx="0" presStyleCnt="3"/>
      <dgm:spPr/>
    </dgm:pt>
    <dgm:pt modelId="{284C3740-F1F3-4B14-9C29-46352B8FE279}" type="pres">
      <dgm:prSet presAssocID="{8E39A663-393C-4825-B625-5A04AACA359B}" presName="childNode2" presStyleLbl="bgAcc1" presStyleIdx="1" presStyleCnt="3">
        <dgm:presLayoutVars>
          <dgm:bulletEnabled val="1"/>
        </dgm:presLayoutVars>
      </dgm:prSet>
      <dgm:spPr/>
    </dgm:pt>
    <dgm:pt modelId="{47C0762C-ABD9-494A-975E-ABC539591968}" type="pres">
      <dgm:prSet presAssocID="{8E39A663-393C-4825-B625-5A04AACA359B}" presName="childNode2tx" presStyleLbl="bgAcc1" presStyleIdx="1" presStyleCnt="3">
        <dgm:presLayoutVars>
          <dgm:bulletEnabled val="1"/>
        </dgm:presLayoutVars>
      </dgm:prSet>
      <dgm:spPr/>
    </dgm:pt>
    <dgm:pt modelId="{2E5F3B12-8781-4A60-925A-C07D7817092E}" type="pres">
      <dgm:prSet presAssocID="{8E39A663-393C-4825-B625-5A04AACA359B}" presName="parentNode2" presStyleLbl="node1" presStyleIdx="1" presStyleCnt="3">
        <dgm:presLayoutVars>
          <dgm:chMax val="0"/>
          <dgm:bulletEnabled val="1"/>
        </dgm:presLayoutVars>
      </dgm:prSet>
      <dgm:spPr/>
    </dgm:pt>
    <dgm:pt modelId="{A860FDFF-B8A8-43CC-9AE9-AD4F8CA0B5A8}" type="pres">
      <dgm:prSet presAssocID="{8E39A663-393C-4825-B625-5A04AACA359B}" presName="connSite2" presStyleCnt="0"/>
      <dgm:spPr/>
    </dgm:pt>
    <dgm:pt modelId="{2B517354-716A-4DEC-86DE-DF31B00DCAC2}" type="pres">
      <dgm:prSet presAssocID="{74832D8F-9E46-4BF7-A409-BFA2FD7EF481}" presName="Name18" presStyleLbl="sibTrans2D1" presStyleIdx="1" presStyleCnt="2"/>
      <dgm:spPr/>
    </dgm:pt>
    <dgm:pt modelId="{6FDF4A3B-F86C-44E6-AD0F-BAAE61CCDBE0}" type="pres">
      <dgm:prSet presAssocID="{2B6466D4-33A5-4E9D-9BE6-D5EABA28CCB2}" presName="composite1" presStyleCnt="0"/>
      <dgm:spPr/>
    </dgm:pt>
    <dgm:pt modelId="{CA86D1F8-F737-4911-BB16-868CDAE03DC0}" type="pres">
      <dgm:prSet presAssocID="{2B6466D4-33A5-4E9D-9BE6-D5EABA28CCB2}" presName="dummyNode1" presStyleLbl="node1" presStyleIdx="1" presStyleCnt="3"/>
      <dgm:spPr/>
    </dgm:pt>
    <dgm:pt modelId="{52606455-2EEA-4CEA-910F-7FB6B018837C}" type="pres">
      <dgm:prSet presAssocID="{2B6466D4-33A5-4E9D-9BE6-D5EABA28CCB2}" presName="childNode1" presStyleLbl="bgAcc1" presStyleIdx="2" presStyleCnt="3">
        <dgm:presLayoutVars>
          <dgm:bulletEnabled val="1"/>
        </dgm:presLayoutVars>
      </dgm:prSet>
      <dgm:spPr/>
    </dgm:pt>
    <dgm:pt modelId="{07A87108-2C54-4F5A-B0E6-C61FC25F5A31}" type="pres">
      <dgm:prSet presAssocID="{2B6466D4-33A5-4E9D-9BE6-D5EABA28CCB2}" presName="childNode1tx" presStyleLbl="bgAcc1" presStyleIdx="2" presStyleCnt="3">
        <dgm:presLayoutVars>
          <dgm:bulletEnabled val="1"/>
        </dgm:presLayoutVars>
      </dgm:prSet>
      <dgm:spPr/>
    </dgm:pt>
    <dgm:pt modelId="{5CDDCA5B-227B-4E8B-8E6F-0BB4F82CC1DD}" type="pres">
      <dgm:prSet presAssocID="{2B6466D4-33A5-4E9D-9BE6-D5EABA28CCB2}" presName="parentNode1" presStyleLbl="node1" presStyleIdx="2" presStyleCnt="3" custLinFactNeighborX="-796" custLinFactNeighborY="-1001">
        <dgm:presLayoutVars>
          <dgm:chMax val="1"/>
          <dgm:bulletEnabled val="1"/>
        </dgm:presLayoutVars>
      </dgm:prSet>
      <dgm:spPr/>
    </dgm:pt>
    <dgm:pt modelId="{82D51847-1FFC-43D5-B733-89AC6A756913}" type="pres">
      <dgm:prSet presAssocID="{2B6466D4-33A5-4E9D-9BE6-D5EABA28CCB2}" presName="connSite1" presStyleCnt="0"/>
      <dgm:spPr/>
    </dgm:pt>
  </dgm:ptLst>
  <dgm:cxnLst>
    <dgm:cxn modelId="{7CE36107-8525-4955-A8A7-CB94D2CC87EF}" type="presOf" srcId="{8E39A663-393C-4825-B625-5A04AACA359B}" destId="{2E5F3B12-8781-4A60-925A-C07D7817092E}" srcOrd="0" destOrd="0" presId="urn:microsoft.com/office/officeart/2005/8/layout/hProcess4"/>
    <dgm:cxn modelId="{BD4AF70F-3EA7-40F4-AD5C-F16CDA9EF452}" type="presOf" srcId="{2B6466D4-33A5-4E9D-9BE6-D5EABA28CCB2}" destId="{5CDDCA5B-227B-4E8B-8E6F-0BB4F82CC1DD}" srcOrd="0" destOrd="0" presId="urn:microsoft.com/office/officeart/2005/8/layout/hProcess4"/>
    <dgm:cxn modelId="{E6C3CA12-4005-4674-A8B4-C5A24CD57EBE}" srcId="{2B6466D4-33A5-4E9D-9BE6-D5EABA28CCB2}" destId="{0434BB04-168C-46B3-880D-FE24AF2ED826}" srcOrd="1" destOrd="0" parTransId="{AE30EF52-63E9-47AE-88AE-C3BFDD49E1FB}" sibTransId="{6829617D-5948-4EA7-90FC-05275DEE3524}"/>
    <dgm:cxn modelId="{434FA214-E061-427F-8BD9-6B9BECB157DD}" type="presOf" srcId="{CFE952B0-9E7E-4809-90FA-2739BE54EB6E}" destId="{47C0762C-ABD9-494A-975E-ABC539591968}" srcOrd="1" destOrd="0" presId="urn:microsoft.com/office/officeart/2005/8/layout/hProcess4"/>
    <dgm:cxn modelId="{374DC114-8337-4B1D-85D9-CE77B819CD3E}" srcId="{8E39A663-393C-4825-B625-5A04AACA359B}" destId="{83C4D0C3-37DB-4E09-9AEE-84F7E1A3DBFB}" srcOrd="1" destOrd="0" parTransId="{11060313-3629-405A-B5AB-46F06528E4FD}" sibTransId="{642C87BE-637D-4AEC-BD6C-E443ABB6D77D}"/>
    <dgm:cxn modelId="{3326AE15-51E6-4133-A877-8CD340AB879D}" type="presOf" srcId="{51C90DA0-E3A2-4F04-A452-8F94D36154A0}" destId="{ED55C85A-4949-4A80-95C7-4B69ADFDF42B}" srcOrd="0" destOrd="0" presId="urn:microsoft.com/office/officeart/2005/8/layout/hProcess4"/>
    <dgm:cxn modelId="{93E39417-7D28-4815-B903-3FB7C554E93E}" type="presOf" srcId="{3D0AB631-FB57-45C4-B23C-283BA60DEC3E}" destId="{ED55C85A-4949-4A80-95C7-4B69ADFDF42B}" srcOrd="0" destOrd="1" presId="urn:microsoft.com/office/officeart/2005/8/layout/hProcess4"/>
    <dgm:cxn modelId="{2CF7861C-EE94-41A4-85F7-7E0198861C9A}" type="presOf" srcId="{0434BB04-168C-46B3-880D-FE24AF2ED826}" destId="{07A87108-2C54-4F5A-B0E6-C61FC25F5A31}" srcOrd="1" destOrd="1" presId="urn:microsoft.com/office/officeart/2005/8/layout/hProcess4"/>
    <dgm:cxn modelId="{AF840521-B57C-4842-994F-7458B2B64C73}" type="presOf" srcId="{125268B9-DBA1-490D-9938-4CDFD0DAC11F}" destId="{A480F624-DD04-455F-8A86-479FBAAB3FFB}" srcOrd="0" destOrd="0" presId="urn:microsoft.com/office/officeart/2005/8/layout/hProcess4"/>
    <dgm:cxn modelId="{A3343F34-8710-4845-AA03-04B43B2B4983}" type="presOf" srcId="{3D0AB631-FB57-45C4-B23C-283BA60DEC3E}" destId="{A27F708D-7755-4B9A-9A9B-BEBDC7833653}" srcOrd="1" destOrd="1" presId="urn:microsoft.com/office/officeart/2005/8/layout/hProcess4"/>
    <dgm:cxn modelId="{CDCAA636-223B-4282-ACC6-3D0C4E7BD6FD}" srcId="{749857A5-1C3B-49F2-BD94-1E5C1EB1B2F3}" destId="{51C90DA0-E3A2-4F04-A452-8F94D36154A0}" srcOrd="0" destOrd="0" parTransId="{092CA617-3A6F-4C71-8E01-CB9E1732F569}" sibTransId="{F9F5D28F-C116-4C06-B33C-DB69A7A9B167}"/>
    <dgm:cxn modelId="{D47BAA62-60A8-4505-9F7C-A2D720053FA5}" type="presOf" srcId="{74832D8F-9E46-4BF7-A409-BFA2FD7EF481}" destId="{2B517354-716A-4DEC-86DE-DF31B00DCAC2}" srcOrd="0" destOrd="0" presId="urn:microsoft.com/office/officeart/2005/8/layout/hProcess4"/>
    <dgm:cxn modelId="{7FF68D51-DF88-4976-94C2-904F0129E666}" type="presOf" srcId="{749857A5-1C3B-49F2-BD94-1E5C1EB1B2F3}" destId="{350E46BB-1881-42D2-8927-D46B0099535B}" srcOrd="0" destOrd="0" presId="urn:microsoft.com/office/officeart/2005/8/layout/hProcess4"/>
    <dgm:cxn modelId="{2B365176-A727-4333-84D7-5E8035819447}" srcId="{8E39A663-393C-4825-B625-5A04AACA359B}" destId="{CFE952B0-9E7E-4809-90FA-2739BE54EB6E}" srcOrd="0" destOrd="0" parTransId="{0871BB91-5D8B-4B42-972C-745342229E2D}" sibTransId="{DD10F075-7738-458A-9279-4BA9F9F67171}"/>
    <dgm:cxn modelId="{8B3ECB59-0E49-454D-9E49-46575CBC0DC5}" type="presOf" srcId="{83C4D0C3-37DB-4E09-9AEE-84F7E1A3DBFB}" destId="{47C0762C-ABD9-494A-975E-ABC539591968}" srcOrd="1" destOrd="1" presId="urn:microsoft.com/office/officeart/2005/8/layout/hProcess4"/>
    <dgm:cxn modelId="{C8B67A7E-A201-4AE9-8699-1971A4F0FEE7}" srcId="{6F155FD2-CEF9-4C86-8363-A6C23AB60A47}" destId="{749857A5-1C3B-49F2-BD94-1E5C1EB1B2F3}" srcOrd="0" destOrd="0" parTransId="{945A198E-E901-4E9E-9B3B-02EB53B33784}" sibTransId="{125268B9-DBA1-490D-9938-4CDFD0DAC11F}"/>
    <dgm:cxn modelId="{B3F6A881-D9B9-4E8A-9C9A-A66AEB4C4175}" srcId="{749857A5-1C3B-49F2-BD94-1E5C1EB1B2F3}" destId="{3D0AB631-FB57-45C4-B23C-283BA60DEC3E}" srcOrd="1" destOrd="0" parTransId="{B588D190-7FB1-4646-BAC1-EA3920F50A8B}" sibTransId="{1331910E-069E-4C12-918B-1FEC15C47010}"/>
    <dgm:cxn modelId="{85D50395-53D8-4D54-B170-DE007D6A6221}" srcId="{6F155FD2-CEF9-4C86-8363-A6C23AB60A47}" destId="{8E39A663-393C-4825-B625-5A04AACA359B}" srcOrd="1" destOrd="0" parTransId="{071741E2-46C2-47D3-83F5-F4DAFC7B1BB8}" sibTransId="{74832D8F-9E46-4BF7-A409-BFA2FD7EF481}"/>
    <dgm:cxn modelId="{1DB7379B-9E77-48CB-99F4-3031BA7A534D}" type="presOf" srcId="{CFE952B0-9E7E-4809-90FA-2739BE54EB6E}" destId="{284C3740-F1F3-4B14-9C29-46352B8FE279}" srcOrd="0" destOrd="0" presId="urn:microsoft.com/office/officeart/2005/8/layout/hProcess4"/>
    <dgm:cxn modelId="{0876F2C6-CE77-4559-9547-80CCBA37A4FA}" type="presOf" srcId="{83C4D0C3-37DB-4E09-9AEE-84F7E1A3DBFB}" destId="{284C3740-F1F3-4B14-9C29-46352B8FE279}" srcOrd="0" destOrd="1" presId="urn:microsoft.com/office/officeart/2005/8/layout/hProcess4"/>
    <dgm:cxn modelId="{001BF6CA-CD35-4AC7-818F-F029F4D53ED9}" srcId="{2B6466D4-33A5-4E9D-9BE6-D5EABA28CCB2}" destId="{3AA90790-9F32-43B4-BADA-9D3961373B4B}" srcOrd="0" destOrd="0" parTransId="{D2E8A105-8DC4-427E-8E0F-2F71F938E605}" sibTransId="{0FE5E1F8-9E16-46AA-A46F-5D1E695386A8}"/>
    <dgm:cxn modelId="{33B4EDD3-4A88-440D-A0CE-DDA02F5D29F0}" type="presOf" srcId="{6F155FD2-CEF9-4C86-8363-A6C23AB60A47}" destId="{FEF24DC4-8EAE-4B72-9D22-F2B6C77D5758}" srcOrd="0" destOrd="0" presId="urn:microsoft.com/office/officeart/2005/8/layout/hProcess4"/>
    <dgm:cxn modelId="{AADFABD5-A41D-46E2-9B4C-10E6FFA2163C}" type="presOf" srcId="{3AA90790-9F32-43B4-BADA-9D3961373B4B}" destId="{07A87108-2C54-4F5A-B0E6-C61FC25F5A31}" srcOrd="1" destOrd="0" presId="urn:microsoft.com/office/officeart/2005/8/layout/hProcess4"/>
    <dgm:cxn modelId="{D98D71E6-FEEE-4A7F-B881-7E7A59E2457D}" type="presOf" srcId="{51C90DA0-E3A2-4F04-A452-8F94D36154A0}" destId="{A27F708D-7755-4B9A-9A9B-BEBDC7833653}" srcOrd="1" destOrd="0" presId="urn:microsoft.com/office/officeart/2005/8/layout/hProcess4"/>
    <dgm:cxn modelId="{42A3A7E8-8EEE-4C51-9DA9-2349E1A492AE}" type="presOf" srcId="{0434BB04-168C-46B3-880D-FE24AF2ED826}" destId="{52606455-2EEA-4CEA-910F-7FB6B018837C}" srcOrd="0" destOrd="1" presId="urn:microsoft.com/office/officeart/2005/8/layout/hProcess4"/>
    <dgm:cxn modelId="{CCF9C7EB-D66A-43E7-AC7B-133866FD0CA8}" srcId="{6F155FD2-CEF9-4C86-8363-A6C23AB60A47}" destId="{2B6466D4-33A5-4E9D-9BE6-D5EABA28CCB2}" srcOrd="2" destOrd="0" parTransId="{D5B71F3A-6C6E-4243-B146-A485550C1754}" sibTransId="{AC260684-CF53-4614-AC8C-E342F8C4A023}"/>
    <dgm:cxn modelId="{7FA51DFD-48EC-4A51-A72F-B70B55243CBA}" type="presOf" srcId="{3AA90790-9F32-43B4-BADA-9D3961373B4B}" destId="{52606455-2EEA-4CEA-910F-7FB6B018837C}" srcOrd="0" destOrd="0" presId="urn:microsoft.com/office/officeart/2005/8/layout/hProcess4"/>
    <dgm:cxn modelId="{7003BCF8-36C3-47B7-A682-DD30B707B108}" type="presParOf" srcId="{FEF24DC4-8EAE-4B72-9D22-F2B6C77D5758}" destId="{1E02A3E2-4D89-40D3-A4DC-600C2F1FF327}" srcOrd="0" destOrd="0" presId="urn:microsoft.com/office/officeart/2005/8/layout/hProcess4"/>
    <dgm:cxn modelId="{550C997B-339C-4DF7-B729-B7AEDA4F252B}" type="presParOf" srcId="{FEF24DC4-8EAE-4B72-9D22-F2B6C77D5758}" destId="{AD199856-9411-47FE-A445-44FE2F38C4CA}" srcOrd="1" destOrd="0" presId="urn:microsoft.com/office/officeart/2005/8/layout/hProcess4"/>
    <dgm:cxn modelId="{FD349C56-D17D-4496-BD55-9DF08F3241BA}" type="presParOf" srcId="{FEF24DC4-8EAE-4B72-9D22-F2B6C77D5758}" destId="{0DFE3319-E74E-4BC8-83A3-F198AD454B54}" srcOrd="2" destOrd="0" presId="urn:microsoft.com/office/officeart/2005/8/layout/hProcess4"/>
    <dgm:cxn modelId="{BE1E241F-452D-488A-89F2-F32BEAA71006}" type="presParOf" srcId="{0DFE3319-E74E-4BC8-83A3-F198AD454B54}" destId="{1411E1D1-D224-4FA8-BF9B-BCA98AFB881B}" srcOrd="0" destOrd="0" presId="urn:microsoft.com/office/officeart/2005/8/layout/hProcess4"/>
    <dgm:cxn modelId="{DB4B9FF5-FE78-4F94-B11A-897AB2A95F8D}" type="presParOf" srcId="{1411E1D1-D224-4FA8-BF9B-BCA98AFB881B}" destId="{B585B018-1A88-48BF-8553-27A1E3227734}" srcOrd="0" destOrd="0" presId="urn:microsoft.com/office/officeart/2005/8/layout/hProcess4"/>
    <dgm:cxn modelId="{A8E1B8C6-7660-4703-8D41-DA1C03A90E1E}" type="presParOf" srcId="{1411E1D1-D224-4FA8-BF9B-BCA98AFB881B}" destId="{ED55C85A-4949-4A80-95C7-4B69ADFDF42B}" srcOrd="1" destOrd="0" presId="urn:microsoft.com/office/officeart/2005/8/layout/hProcess4"/>
    <dgm:cxn modelId="{940502B9-108B-47E4-BDEB-827E10B0330F}" type="presParOf" srcId="{1411E1D1-D224-4FA8-BF9B-BCA98AFB881B}" destId="{A27F708D-7755-4B9A-9A9B-BEBDC7833653}" srcOrd="2" destOrd="0" presId="urn:microsoft.com/office/officeart/2005/8/layout/hProcess4"/>
    <dgm:cxn modelId="{F061FD4C-AF82-40E2-B863-6173FB7C3ADD}" type="presParOf" srcId="{1411E1D1-D224-4FA8-BF9B-BCA98AFB881B}" destId="{350E46BB-1881-42D2-8927-D46B0099535B}" srcOrd="3" destOrd="0" presId="urn:microsoft.com/office/officeart/2005/8/layout/hProcess4"/>
    <dgm:cxn modelId="{EB9EC136-6DDA-4EAA-B0B7-F152E4766A20}" type="presParOf" srcId="{1411E1D1-D224-4FA8-BF9B-BCA98AFB881B}" destId="{F8B2BFE5-261E-4E69-BB9E-70DEFE422986}" srcOrd="4" destOrd="0" presId="urn:microsoft.com/office/officeart/2005/8/layout/hProcess4"/>
    <dgm:cxn modelId="{1915585E-4889-486C-A4C1-348D8FAB94C6}" type="presParOf" srcId="{0DFE3319-E74E-4BC8-83A3-F198AD454B54}" destId="{A480F624-DD04-455F-8A86-479FBAAB3FFB}" srcOrd="1" destOrd="0" presId="urn:microsoft.com/office/officeart/2005/8/layout/hProcess4"/>
    <dgm:cxn modelId="{F5106EAB-D148-48CA-85B2-93A80158D0BC}" type="presParOf" srcId="{0DFE3319-E74E-4BC8-83A3-F198AD454B54}" destId="{EB13DB47-5E25-4B09-9DD2-ADAAAE45C862}" srcOrd="2" destOrd="0" presId="urn:microsoft.com/office/officeart/2005/8/layout/hProcess4"/>
    <dgm:cxn modelId="{606C0242-4536-4CD0-8C15-9D3314D9A11B}" type="presParOf" srcId="{EB13DB47-5E25-4B09-9DD2-ADAAAE45C862}" destId="{B00B74D0-79B1-4794-A085-D192D804BF6C}" srcOrd="0" destOrd="0" presId="urn:microsoft.com/office/officeart/2005/8/layout/hProcess4"/>
    <dgm:cxn modelId="{57D4CA71-B8B0-4624-A5E1-5F6B5A37F895}" type="presParOf" srcId="{EB13DB47-5E25-4B09-9DD2-ADAAAE45C862}" destId="{284C3740-F1F3-4B14-9C29-46352B8FE279}" srcOrd="1" destOrd="0" presId="urn:microsoft.com/office/officeart/2005/8/layout/hProcess4"/>
    <dgm:cxn modelId="{25B94581-B7E2-42D2-8389-3A43B339EC75}" type="presParOf" srcId="{EB13DB47-5E25-4B09-9DD2-ADAAAE45C862}" destId="{47C0762C-ABD9-494A-975E-ABC539591968}" srcOrd="2" destOrd="0" presId="urn:microsoft.com/office/officeart/2005/8/layout/hProcess4"/>
    <dgm:cxn modelId="{01EF4BC0-1C35-45DF-A0FB-06A0A7957D88}" type="presParOf" srcId="{EB13DB47-5E25-4B09-9DD2-ADAAAE45C862}" destId="{2E5F3B12-8781-4A60-925A-C07D7817092E}" srcOrd="3" destOrd="0" presId="urn:microsoft.com/office/officeart/2005/8/layout/hProcess4"/>
    <dgm:cxn modelId="{D5800E57-03DA-4235-83F8-239FE93300B1}" type="presParOf" srcId="{EB13DB47-5E25-4B09-9DD2-ADAAAE45C862}" destId="{A860FDFF-B8A8-43CC-9AE9-AD4F8CA0B5A8}" srcOrd="4" destOrd="0" presId="urn:microsoft.com/office/officeart/2005/8/layout/hProcess4"/>
    <dgm:cxn modelId="{882740DA-5105-4310-B70A-27410D9A0FEE}" type="presParOf" srcId="{0DFE3319-E74E-4BC8-83A3-F198AD454B54}" destId="{2B517354-716A-4DEC-86DE-DF31B00DCAC2}" srcOrd="3" destOrd="0" presId="urn:microsoft.com/office/officeart/2005/8/layout/hProcess4"/>
    <dgm:cxn modelId="{9B1B36A3-5CD7-4E8D-A150-9FF3E6AA2433}" type="presParOf" srcId="{0DFE3319-E74E-4BC8-83A3-F198AD454B54}" destId="{6FDF4A3B-F86C-44E6-AD0F-BAAE61CCDBE0}" srcOrd="4" destOrd="0" presId="urn:microsoft.com/office/officeart/2005/8/layout/hProcess4"/>
    <dgm:cxn modelId="{42A9B271-3031-49C5-A238-07D92BF82A64}" type="presParOf" srcId="{6FDF4A3B-F86C-44E6-AD0F-BAAE61CCDBE0}" destId="{CA86D1F8-F737-4911-BB16-868CDAE03DC0}" srcOrd="0" destOrd="0" presId="urn:microsoft.com/office/officeart/2005/8/layout/hProcess4"/>
    <dgm:cxn modelId="{2131F6AD-0DF6-4BED-8FE0-EF89D8DCABEF}" type="presParOf" srcId="{6FDF4A3B-F86C-44E6-AD0F-BAAE61CCDBE0}" destId="{52606455-2EEA-4CEA-910F-7FB6B018837C}" srcOrd="1" destOrd="0" presId="urn:microsoft.com/office/officeart/2005/8/layout/hProcess4"/>
    <dgm:cxn modelId="{7A28CFA6-E9BF-4410-A3F4-AF3E23F00DB8}" type="presParOf" srcId="{6FDF4A3B-F86C-44E6-AD0F-BAAE61CCDBE0}" destId="{07A87108-2C54-4F5A-B0E6-C61FC25F5A31}" srcOrd="2" destOrd="0" presId="urn:microsoft.com/office/officeart/2005/8/layout/hProcess4"/>
    <dgm:cxn modelId="{4C3C64B5-8276-45BE-9703-FAC2237B74CB}" type="presParOf" srcId="{6FDF4A3B-F86C-44E6-AD0F-BAAE61CCDBE0}" destId="{5CDDCA5B-227B-4E8B-8E6F-0BB4F82CC1DD}" srcOrd="3" destOrd="0" presId="urn:microsoft.com/office/officeart/2005/8/layout/hProcess4"/>
    <dgm:cxn modelId="{D40B3E22-7BA8-473E-904D-0FCB585F32E9}" type="presParOf" srcId="{6FDF4A3B-F86C-44E6-AD0F-BAAE61CCDBE0}" destId="{82D51847-1FFC-43D5-B733-89AC6A756913}" srcOrd="4" destOrd="0" presId="urn:microsoft.com/office/officeart/2005/8/layout/h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E3E9E1-EEB5-4876-8286-683895378F6D}">
      <dsp:nvSpPr>
        <dsp:cNvPr id="0" name=""/>
        <dsp:cNvSpPr/>
      </dsp:nvSpPr>
      <dsp:spPr>
        <a:xfrm rot="16200000">
          <a:off x="2619" y="1"/>
          <a:ext cx="773343" cy="774696"/>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t>Death=0</a:t>
          </a:r>
        </a:p>
        <a:p>
          <a:pPr marL="0" lvl="0" indent="0" algn="ctr" defTabSz="266700">
            <a:lnSpc>
              <a:spcPct val="90000"/>
            </a:lnSpc>
            <a:spcBef>
              <a:spcPct val="0"/>
            </a:spcBef>
            <a:spcAft>
              <a:spcPct val="35000"/>
            </a:spcAft>
            <a:buNone/>
          </a:pPr>
          <a:r>
            <a:rPr lang="en-US" sz="600" kern="1200"/>
            <a:t>Low Quaility</a:t>
          </a:r>
        </a:p>
      </dsp:txBody>
      <dsp:txXfrm rot="5400000">
        <a:off x="137278" y="194013"/>
        <a:ext cx="639361" cy="386671"/>
      </dsp:txXfrm>
    </dsp:sp>
    <dsp:sp modelId="{F0B9F496-2CBD-45F3-9646-28CA101333E2}">
      <dsp:nvSpPr>
        <dsp:cNvPr id="0" name=""/>
        <dsp:cNvSpPr/>
      </dsp:nvSpPr>
      <dsp:spPr>
        <a:xfrm rot="5400000">
          <a:off x="3332487" y="1"/>
          <a:ext cx="773343" cy="774696"/>
        </a:xfrm>
        <a:prstGeom prst="upArrow">
          <a:avLst>
            <a:gd name="adj1" fmla="val 50000"/>
            <a:gd name="adj2" fmla="val 3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US" sz="600" kern="1200"/>
            <a:t>Immortality=10</a:t>
          </a:r>
        </a:p>
        <a:p>
          <a:pPr marL="0" lvl="0" indent="0" algn="ctr" defTabSz="266700">
            <a:lnSpc>
              <a:spcPct val="90000"/>
            </a:lnSpc>
            <a:spcBef>
              <a:spcPct val="0"/>
            </a:spcBef>
            <a:spcAft>
              <a:spcPct val="35000"/>
            </a:spcAft>
            <a:buNone/>
          </a:pPr>
          <a:r>
            <a:rPr lang="en-US" sz="600" kern="1200"/>
            <a:t>High Quality</a:t>
          </a:r>
        </a:p>
      </dsp:txBody>
      <dsp:txXfrm rot="-5400000">
        <a:off x="3331811" y="194014"/>
        <a:ext cx="639361" cy="3866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5C85A-4949-4A80-95C7-4B69ADFDF42B}">
      <dsp:nvSpPr>
        <dsp:cNvPr id="0" name=""/>
        <dsp:cNvSpPr/>
      </dsp:nvSpPr>
      <dsp:spPr>
        <a:xfrm>
          <a:off x="254022" y="501967"/>
          <a:ext cx="1169466" cy="96456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Harmful to the organism</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Survival of current crisis</a:t>
          </a:r>
        </a:p>
      </dsp:txBody>
      <dsp:txXfrm>
        <a:off x="276219" y="524164"/>
        <a:ext cx="1125072" cy="713478"/>
      </dsp:txXfrm>
    </dsp:sp>
    <dsp:sp modelId="{A480F624-DD04-455F-8A86-479FBAAB3FFB}">
      <dsp:nvSpPr>
        <dsp:cNvPr id="0" name=""/>
        <dsp:cNvSpPr/>
      </dsp:nvSpPr>
      <dsp:spPr>
        <a:xfrm>
          <a:off x="895783" y="676212"/>
          <a:ext cx="1371670" cy="1371670"/>
        </a:xfrm>
        <a:prstGeom prst="leftCircularArrow">
          <a:avLst>
            <a:gd name="adj1" fmla="val 2836"/>
            <a:gd name="adj2" fmla="val 346349"/>
            <a:gd name="adj3" fmla="val 2121860"/>
            <a:gd name="adj4" fmla="val 9024489"/>
            <a:gd name="adj5" fmla="val 3308"/>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50E46BB-1881-42D2-8927-D46B0099535B}">
      <dsp:nvSpPr>
        <dsp:cNvPr id="0" name=""/>
        <dsp:cNvSpPr/>
      </dsp:nvSpPr>
      <dsp:spPr>
        <a:xfrm>
          <a:off x="513903" y="1259840"/>
          <a:ext cx="1039525" cy="4133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Mal-adaptive</a:t>
          </a:r>
        </a:p>
      </dsp:txBody>
      <dsp:txXfrm>
        <a:off x="526011" y="1271948"/>
        <a:ext cx="1015309" cy="389169"/>
      </dsp:txXfrm>
    </dsp:sp>
    <dsp:sp modelId="{284C3740-F1F3-4B14-9C29-46352B8FE279}">
      <dsp:nvSpPr>
        <dsp:cNvPr id="0" name=""/>
        <dsp:cNvSpPr/>
      </dsp:nvSpPr>
      <dsp:spPr>
        <a:xfrm>
          <a:off x="1798221" y="501967"/>
          <a:ext cx="1169466" cy="96456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Survival only--no growth</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Arrested Development</a:t>
          </a:r>
        </a:p>
      </dsp:txBody>
      <dsp:txXfrm>
        <a:off x="1820418" y="730857"/>
        <a:ext cx="1125072" cy="713478"/>
      </dsp:txXfrm>
    </dsp:sp>
    <dsp:sp modelId="{2B517354-716A-4DEC-86DE-DF31B00DCAC2}">
      <dsp:nvSpPr>
        <dsp:cNvPr id="0" name=""/>
        <dsp:cNvSpPr/>
      </dsp:nvSpPr>
      <dsp:spPr>
        <a:xfrm>
          <a:off x="2430237" y="-117203"/>
          <a:ext cx="1521101" cy="1521101"/>
        </a:xfrm>
        <a:prstGeom prst="circularArrow">
          <a:avLst>
            <a:gd name="adj1" fmla="val 2533"/>
            <a:gd name="adj2" fmla="val 307179"/>
            <a:gd name="adj3" fmla="val 19517310"/>
            <a:gd name="adj4" fmla="val 12575511"/>
            <a:gd name="adj5" fmla="val 2955"/>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E5F3B12-8781-4A60-925A-C07D7817092E}">
      <dsp:nvSpPr>
        <dsp:cNvPr id="0" name=""/>
        <dsp:cNvSpPr/>
      </dsp:nvSpPr>
      <dsp:spPr>
        <a:xfrm>
          <a:off x="2058102" y="295275"/>
          <a:ext cx="1039525" cy="4133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Neutral</a:t>
          </a:r>
        </a:p>
      </dsp:txBody>
      <dsp:txXfrm>
        <a:off x="2070210" y="307383"/>
        <a:ext cx="1015309" cy="389169"/>
      </dsp:txXfrm>
    </dsp:sp>
    <dsp:sp modelId="{52606455-2EEA-4CEA-910F-7FB6B018837C}">
      <dsp:nvSpPr>
        <dsp:cNvPr id="0" name=""/>
        <dsp:cNvSpPr/>
      </dsp:nvSpPr>
      <dsp:spPr>
        <a:xfrm>
          <a:off x="3342420" y="501967"/>
          <a:ext cx="1169466" cy="96456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Continuous Development</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Calibri" panose="020F0502020204030204"/>
              <a:ea typeface="+mn-ea"/>
              <a:cs typeface="+mn-cs"/>
            </a:rPr>
            <a:t>New ideas and experiences</a:t>
          </a:r>
        </a:p>
      </dsp:txBody>
      <dsp:txXfrm>
        <a:off x="3364617" y="524164"/>
        <a:ext cx="1125072" cy="713478"/>
      </dsp:txXfrm>
    </dsp:sp>
    <dsp:sp modelId="{5CDDCA5B-227B-4E8B-8E6F-0BB4F82CC1DD}">
      <dsp:nvSpPr>
        <dsp:cNvPr id="0" name=""/>
        <dsp:cNvSpPr/>
      </dsp:nvSpPr>
      <dsp:spPr>
        <a:xfrm>
          <a:off x="3594027" y="1255702"/>
          <a:ext cx="1039525" cy="4133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Healthy</a:t>
          </a:r>
        </a:p>
      </dsp:txBody>
      <dsp:txXfrm>
        <a:off x="3606135" y="1267810"/>
        <a:ext cx="1015309" cy="389169"/>
      </dsp:txXfrm>
    </dsp:sp>
  </dsp:spTree>
</dsp:drawing>
</file>

<file path=word/diagrams/layout1.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Michael</dc:creator>
  <cp:keywords/>
  <dc:description/>
  <cp:lastModifiedBy>Michael Sullivan</cp:lastModifiedBy>
  <cp:revision>2</cp:revision>
  <cp:lastPrinted>2018-09-08T16:28:00Z</cp:lastPrinted>
  <dcterms:created xsi:type="dcterms:W3CDTF">2022-05-30T20:54:00Z</dcterms:created>
  <dcterms:modified xsi:type="dcterms:W3CDTF">2022-05-30T20:54:00Z</dcterms:modified>
</cp:coreProperties>
</file>